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375C" w14:textId="19DC9CE1" w:rsidR="0010153D" w:rsidRDefault="002761E7" w:rsidP="002761E7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2761E7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          </w:t>
      </w:r>
      <w:r w:rsidR="008D29B0" w:rsidRPr="00AA45CF">
        <w:rPr>
          <w:rFonts w:ascii="Times New Roman" w:hAnsi="Times New Roman" w:cs="Times New Roman"/>
          <w:b/>
          <w:sz w:val="36"/>
          <w:szCs w:val="36"/>
        </w:rPr>
        <w:object w:dxaOrig="9864" w:dyaOrig="7139" w14:anchorId="7344A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6pt;height:90.6pt" o:ole="">
            <v:imagedata r:id="rId6" o:title=""/>
          </v:shape>
          <o:OLEObject Type="Embed" ProgID="Acrobat.Document.DC" ShapeID="_x0000_i1028" DrawAspect="Content" ObjectID="_1718290722" r:id="rId7"/>
        </w:object>
      </w:r>
    </w:p>
    <w:p w14:paraId="6C1EEB0C" w14:textId="050348D7" w:rsidR="0010153D" w:rsidRPr="003330DB" w:rsidRDefault="002761E7" w:rsidP="003330DB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2761E7"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  <w:t>SUMMER</w:t>
      </w:r>
      <w:r w:rsidRPr="002761E7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Pr="002761E7"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  <w:t>SCHOOL</w:t>
      </w:r>
    </w:p>
    <w:p w14:paraId="72F9D116" w14:textId="7399BE1A" w:rsidR="0010153D" w:rsidRPr="0010153D" w:rsidRDefault="0010153D" w:rsidP="0010153D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40"/>
          <w:szCs w:val="40"/>
        </w:rPr>
      </w:pP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Ελληνική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Εταιρεία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Εφηβικής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Ιατρικής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χρόνια</w:t>
      </w:r>
    </w:p>
    <w:p w14:paraId="2ABEB108" w14:textId="6A0E15AD" w:rsidR="0010153D" w:rsidRPr="00F83C13" w:rsidRDefault="0010153D" w:rsidP="003330DB">
      <w:pPr>
        <w:pStyle w:val="2"/>
        <w:numPr>
          <w:ilvl w:val="0"/>
          <w:numId w:val="0"/>
        </w:numPr>
        <w:ind w:left="-284" w:right="907"/>
        <w:jc w:val="center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16-18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Σεπτεμβρίου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Σπέτσες</w:t>
      </w:r>
    </w:p>
    <w:p w14:paraId="11E245B5" w14:textId="792C1215" w:rsidR="0010153D" w:rsidRPr="0010153D" w:rsidRDefault="0010153D" w:rsidP="002761E7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36"/>
          <w:szCs w:val="36"/>
          <w:lang w:val="en-US"/>
        </w:rPr>
      </w:pP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Ξενοδοχείο</w:t>
      </w:r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Spetses</w:t>
      </w:r>
      <w:proofErr w:type="spellEnd"/>
      <w:r w:rsidRPr="00F83C13"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Hotel</w:t>
      </w:r>
    </w:p>
    <w:p w14:paraId="6A3A45FA" w14:textId="77777777" w:rsidR="0010153D" w:rsidRDefault="0010153D" w:rsidP="002761E7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14:paraId="553AA2B4" w14:textId="77777777" w:rsidR="00C252BF" w:rsidRDefault="00C252BF" w:rsidP="00E8746C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4580A570" w14:textId="1114B578" w:rsidR="00C252BF" w:rsidRDefault="0010153D" w:rsidP="00E8746C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394FAD8F" wp14:editId="40C217A6">
            <wp:extent cx="3810000" cy="1905000"/>
            <wp:effectExtent l="0" t="0" r="0" b="0"/>
            <wp:docPr id="1030" name="Picture 6" descr="Σπέτσες: η αρχόντισσα του Αργοσαρωνικού | Ferry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Σπέτσες: η αρχόντισσα του Αργοσαρωνικού | Ferryhopp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27397" w14:textId="41994E22" w:rsidR="0010153D" w:rsidRDefault="0010153D" w:rsidP="00E8746C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6AB15A3B" w14:textId="77777777" w:rsidR="0010153D" w:rsidRDefault="0010153D" w:rsidP="0010153D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</w:p>
    <w:p w14:paraId="02D1AAB1" w14:textId="30DF800C" w:rsidR="0010153D" w:rsidRPr="002761E7" w:rsidRDefault="0010153D" w:rsidP="0010153D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2761E7">
        <w:rPr>
          <w:rFonts w:asciiTheme="minorHAnsi" w:hAnsiTheme="minorHAnsi" w:cstheme="minorHAnsi"/>
          <w:b/>
          <w:color w:val="C00000"/>
          <w:sz w:val="36"/>
          <w:szCs w:val="36"/>
        </w:rPr>
        <w:t>«Εφαρμογή πρόληψης και εμβολιασμοί</w:t>
      </w:r>
    </w:p>
    <w:p w14:paraId="012B1A93" w14:textId="3962892E" w:rsidR="00C252BF" w:rsidRDefault="0010153D" w:rsidP="008D29B0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2761E7">
        <w:rPr>
          <w:rFonts w:asciiTheme="minorHAnsi" w:hAnsiTheme="minorHAnsi" w:cstheme="minorHAnsi"/>
          <w:b/>
          <w:color w:val="C00000"/>
          <w:sz w:val="36"/>
          <w:szCs w:val="36"/>
        </w:rPr>
        <w:t>στους εφήβους»</w:t>
      </w:r>
    </w:p>
    <w:p w14:paraId="143582CE" w14:textId="77777777" w:rsidR="003330DB" w:rsidRDefault="003330DB" w:rsidP="008D29B0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333B4CEF" w14:textId="77777777" w:rsidR="003330DB" w:rsidRDefault="003330DB" w:rsidP="008D29B0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733A5B9F" w14:textId="77777777" w:rsidR="003330DB" w:rsidRDefault="003330DB" w:rsidP="003330DB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Εντατικό Σεμινάριο </w:t>
      </w:r>
      <w:r w:rsidRPr="002761E7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Επαγγελματιών</w:t>
      </w:r>
      <w: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Υγείας </w:t>
      </w:r>
    </w:p>
    <w:p w14:paraId="20D9E789" w14:textId="77777777" w:rsidR="003330DB" w:rsidRDefault="003330DB" w:rsidP="003330DB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και άλλων Στελεχών</w:t>
      </w:r>
    </w:p>
    <w:p w14:paraId="62944783" w14:textId="77777777" w:rsidR="003330DB" w:rsidRPr="002761E7" w:rsidRDefault="003330DB" w:rsidP="003330DB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color w:val="244061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>(Αριθμός συμμετεχόντων : έως 30)</w:t>
      </w:r>
      <w:r w:rsidRPr="002761E7">
        <w:rPr>
          <w:rFonts w:asciiTheme="minorHAnsi" w:hAnsiTheme="minorHAnsi" w:cstheme="minorHAnsi"/>
          <w:b/>
          <w:color w:val="244061" w:themeColor="accent1" w:themeShade="80"/>
          <w:sz w:val="32"/>
          <w:szCs w:val="32"/>
        </w:rPr>
        <w:t xml:space="preserve"> </w:t>
      </w:r>
    </w:p>
    <w:p w14:paraId="6D885723" w14:textId="77777777" w:rsidR="003330DB" w:rsidRDefault="003330DB" w:rsidP="003330DB">
      <w:pPr>
        <w:pStyle w:val="2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2D05D996" w14:textId="77777777" w:rsidR="003330DB" w:rsidRPr="008D29B0" w:rsidRDefault="003330DB" w:rsidP="008D29B0">
      <w:pPr>
        <w:pStyle w:val="2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14:paraId="6DA720BD" w14:textId="77777777" w:rsidR="00765540" w:rsidRPr="00C252BF" w:rsidRDefault="002761E7" w:rsidP="002761E7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C252BF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</w:t>
      </w:r>
    </w:p>
    <w:p w14:paraId="3F9FDA5D" w14:textId="77777777" w:rsidR="00765540" w:rsidRPr="00EE2AD5" w:rsidRDefault="00765540" w:rsidP="00EE2AD5">
      <w:pPr>
        <w:ind w:lef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0D4">
        <w:rPr>
          <w:rFonts w:asciiTheme="minorHAnsi" w:hAnsiTheme="minorHAnsi" w:cstheme="minorHAnsi"/>
          <w:b/>
          <w:sz w:val="28"/>
          <w:szCs w:val="28"/>
        </w:rPr>
        <w:lastRenderedPageBreak/>
        <w:t>ΠΡΟΓΡΑΜΜΑ</w:t>
      </w:r>
    </w:p>
    <w:p w14:paraId="7288EFC8" w14:textId="3C6F0E5D" w:rsidR="007A3DB3" w:rsidRPr="008D29B0" w:rsidRDefault="007A3DB3" w:rsidP="007A3DB3">
      <w:pPr>
        <w:ind w:left="-284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>Ημέρα 1 (3</w:t>
      </w:r>
      <w:r w:rsidR="0010153D"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>ώρες)</w:t>
      </w:r>
    </w:p>
    <w:p w14:paraId="0A63CF3C" w14:textId="2575A1D6" w:rsidR="0063118B" w:rsidRPr="0063118B" w:rsidRDefault="0063118B" w:rsidP="0063118B">
      <w:pPr>
        <w:ind w:left="-284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63118B">
        <w:rPr>
          <w:rFonts w:cstheme="minorHAnsi"/>
          <w:b/>
          <w:i/>
          <w:color w:val="000000" w:themeColor="text1"/>
          <w:sz w:val="28"/>
          <w:szCs w:val="28"/>
        </w:rPr>
        <w:t>Αναπτυξιακό</w:t>
      </w:r>
      <w:r w:rsidR="000C6D90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Pr="0063118B">
        <w:rPr>
          <w:rFonts w:cstheme="minorHAnsi"/>
          <w:b/>
          <w:i/>
          <w:color w:val="000000" w:themeColor="text1"/>
          <w:sz w:val="28"/>
          <w:szCs w:val="28"/>
        </w:rPr>
        <w:t>(</w:t>
      </w:r>
      <w:proofErr w:type="spellStart"/>
      <w:r w:rsidRPr="0063118B">
        <w:rPr>
          <w:rFonts w:cstheme="minorHAnsi"/>
          <w:b/>
          <w:i/>
          <w:color w:val="000000" w:themeColor="text1"/>
          <w:sz w:val="28"/>
          <w:szCs w:val="28"/>
        </w:rPr>
        <w:t>νευροβιολογικό</w:t>
      </w:r>
      <w:proofErr w:type="spellEnd"/>
      <w:r w:rsidRPr="0063118B">
        <w:rPr>
          <w:rFonts w:cstheme="minorHAnsi"/>
          <w:b/>
          <w:i/>
          <w:color w:val="000000" w:themeColor="text1"/>
          <w:sz w:val="28"/>
          <w:szCs w:val="28"/>
        </w:rPr>
        <w:t>/ψυχοκοινωνικό</w:t>
      </w:r>
      <w:r w:rsidR="00564837">
        <w:rPr>
          <w:rFonts w:cstheme="minorHAnsi"/>
          <w:b/>
          <w:i/>
          <w:color w:val="000000" w:themeColor="text1"/>
          <w:sz w:val="28"/>
          <w:szCs w:val="28"/>
        </w:rPr>
        <w:t xml:space="preserve">/γνωστικό) υπόβαθρο των </w:t>
      </w:r>
      <w:r w:rsidRPr="0063118B">
        <w:rPr>
          <w:rFonts w:cstheme="minorHAnsi"/>
          <w:b/>
          <w:i/>
          <w:color w:val="000000" w:themeColor="text1"/>
          <w:sz w:val="28"/>
          <w:szCs w:val="28"/>
        </w:rPr>
        <w:t>εφήβων</w:t>
      </w:r>
    </w:p>
    <w:p w14:paraId="3211E2C6" w14:textId="6D15620C" w:rsidR="0063118B" w:rsidRDefault="0063118B" w:rsidP="0063118B">
      <w:pPr>
        <w:ind w:left="-284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r w:rsidRPr="0063118B">
        <w:rPr>
          <w:rFonts w:cstheme="minorHAnsi"/>
          <w:b/>
          <w:i/>
          <w:color w:val="000000" w:themeColor="text1"/>
          <w:sz w:val="28"/>
          <w:szCs w:val="28"/>
        </w:rPr>
        <w:t>Επικοιν</w:t>
      </w:r>
      <w:r w:rsidR="00564837">
        <w:rPr>
          <w:rFonts w:cstheme="minorHAnsi"/>
          <w:b/>
          <w:i/>
          <w:color w:val="000000" w:themeColor="text1"/>
          <w:sz w:val="28"/>
          <w:szCs w:val="28"/>
        </w:rPr>
        <w:t xml:space="preserve">ωνία και προσέγγιση </w:t>
      </w:r>
      <w:r w:rsidRPr="0063118B">
        <w:rPr>
          <w:rFonts w:cstheme="minorHAnsi"/>
          <w:b/>
          <w:i/>
          <w:color w:val="000000" w:themeColor="text1"/>
          <w:sz w:val="28"/>
          <w:szCs w:val="28"/>
        </w:rPr>
        <w:t>εφήβων</w:t>
      </w:r>
      <w:r w:rsidR="00127EA9">
        <w:rPr>
          <w:rFonts w:cstheme="minorHAnsi"/>
          <w:b/>
          <w:i/>
          <w:color w:val="000000" w:themeColor="text1"/>
          <w:sz w:val="28"/>
          <w:szCs w:val="28"/>
        </w:rPr>
        <w:t xml:space="preserve"> – </w:t>
      </w:r>
      <w:r w:rsidR="00127EA9">
        <w:rPr>
          <w:rFonts w:cstheme="minorHAnsi"/>
          <w:b/>
          <w:i/>
          <w:color w:val="000000" w:themeColor="text1"/>
          <w:sz w:val="28"/>
          <w:szCs w:val="28"/>
          <w:lang w:val="en-US"/>
        </w:rPr>
        <w:t>role</w:t>
      </w:r>
      <w:r w:rsidR="00127EA9" w:rsidRPr="00127EA9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127EA9">
        <w:rPr>
          <w:rFonts w:cstheme="minorHAnsi"/>
          <w:b/>
          <w:i/>
          <w:color w:val="000000" w:themeColor="text1"/>
          <w:sz w:val="28"/>
          <w:szCs w:val="28"/>
          <w:lang w:val="en-US"/>
        </w:rPr>
        <w:t>plays</w:t>
      </w:r>
    </w:p>
    <w:p w14:paraId="685F61D7" w14:textId="0E349A88" w:rsidR="000C6D90" w:rsidRPr="000C6D90" w:rsidRDefault="000C6D90" w:rsidP="0063118B">
      <w:pPr>
        <w:ind w:left="-284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 xml:space="preserve">Λειτουργία «φιλικών» για εφήβους υπηρεσιών - </w:t>
      </w:r>
      <w:r>
        <w:rPr>
          <w:rFonts w:cstheme="minorHAnsi"/>
          <w:b/>
          <w:i/>
          <w:color w:val="000000" w:themeColor="text1"/>
          <w:sz w:val="28"/>
          <w:szCs w:val="28"/>
          <w:lang w:val="en-US"/>
        </w:rPr>
        <w:t>youth</w:t>
      </w:r>
      <w:r w:rsidRPr="000C6D90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i/>
          <w:color w:val="000000" w:themeColor="text1"/>
          <w:sz w:val="28"/>
          <w:szCs w:val="28"/>
          <w:lang w:val="en-US"/>
        </w:rPr>
        <w:t>friendly</w:t>
      </w:r>
      <w:r>
        <w:rPr>
          <w:rFonts w:cstheme="minorHAnsi"/>
          <w:b/>
          <w:i/>
          <w:color w:val="000000" w:themeColor="text1"/>
          <w:sz w:val="28"/>
          <w:szCs w:val="28"/>
        </w:rPr>
        <w:t xml:space="preserve"> – Παγκόσμιος Οργανισμός Υγείας Π.Ο.Υ.</w:t>
      </w:r>
    </w:p>
    <w:p w14:paraId="7335A5AF" w14:textId="77777777" w:rsidR="007A3DB3" w:rsidRPr="007A3DB3" w:rsidRDefault="007A3DB3" w:rsidP="007A3DB3">
      <w:pPr>
        <w:ind w:left="-284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A3DB3"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i/>
          <w:color w:val="000000" w:themeColor="text1"/>
          <w:sz w:val="28"/>
          <w:szCs w:val="28"/>
        </w:rPr>
        <w:t>Έκφραση σεξουαλικότητας και επιλογές αντισύλληψης</w:t>
      </w:r>
    </w:p>
    <w:p w14:paraId="6C223005" w14:textId="77777777" w:rsidR="0063118B" w:rsidRDefault="0063118B" w:rsidP="00C252B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991CFC" w14:textId="6AC0449E" w:rsidR="0063118B" w:rsidRPr="008D29B0" w:rsidRDefault="007A3DB3" w:rsidP="0063118B">
      <w:pPr>
        <w:ind w:left="-284"/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u w:val="single"/>
        </w:rPr>
      </w:pPr>
      <w:r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>Ημέρα 2 (3</w:t>
      </w:r>
      <w:r w:rsidR="000C6D90"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8D29B0">
        <w:rPr>
          <w:rFonts w:cstheme="minorHAnsi"/>
          <w:b/>
          <w:color w:val="17365D" w:themeColor="text2" w:themeShade="BF"/>
          <w:sz w:val="28"/>
          <w:szCs w:val="28"/>
          <w:u w:val="single"/>
        </w:rPr>
        <w:t>ώρες)</w:t>
      </w:r>
    </w:p>
    <w:p w14:paraId="6AF9E269" w14:textId="77777777" w:rsidR="0063118B" w:rsidRDefault="00706560" w:rsidP="0063118B">
      <w:pPr>
        <w:ind w:left="-284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Πρόληψη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χρονίων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</w:rPr>
        <w:t xml:space="preserve"> νοσημάτων και καρκινογένεσης</w:t>
      </w:r>
    </w:p>
    <w:p w14:paraId="0F6FC185" w14:textId="76CFC757" w:rsidR="007A3DB3" w:rsidRPr="002D343C" w:rsidRDefault="00706560" w:rsidP="007A3DB3">
      <w:pPr>
        <w:ind w:left="-284"/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Εμβολιασμοί εφήβων και νέων</w:t>
      </w:r>
    </w:p>
    <w:p w14:paraId="4D5FCA08" w14:textId="5EF8B9D9" w:rsidR="007A3DB3" w:rsidRDefault="00706560" w:rsidP="007A3DB3">
      <w:pPr>
        <w:ind w:left="-284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HPV</w:t>
      </w:r>
      <w:r w:rsidRPr="0070656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λοίμωξη/μόλυνση, εξέλιξη</w:t>
      </w:r>
      <w:r w:rsidR="000C6D90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κλινική έκφραση και </w:t>
      </w:r>
      <w:r w:rsidR="007A3DB3">
        <w:rPr>
          <w:rFonts w:asciiTheme="minorHAnsi" w:hAnsiTheme="minorHAnsi" w:cstheme="minorHAnsi"/>
          <w:b/>
          <w:i/>
          <w:sz w:val="28"/>
          <w:szCs w:val="28"/>
          <w:u w:val="single"/>
        </w:rPr>
        <w:t>σ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τρατηγικές πρόληψης </w:t>
      </w:r>
      <w:r>
        <w:rPr>
          <w:rFonts w:asciiTheme="minorHAnsi" w:hAnsiTheme="minorHAnsi" w:cstheme="minorHAnsi"/>
          <w:b/>
          <w:i/>
          <w:sz w:val="28"/>
          <w:szCs w:val="28"/>
          <w:lang w:val="en-US"/>
        </w:rPr>
        <w:t>HPV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σε κορίτσια και αγόρια</w:t>
      </w:r>
    </w:p>
    <w:p w14:paraId="6ED67004" w14:textId="2F808786" w:rsidR="007A3DB3" w:rsidRPr="00C252BF" w:rsidRDefault="00FC4E66" w:rsidP="00C252BF">
      <w:pPr>
        <w:ind w:left="-284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Τρόποι επικοινωνίας </w:t>
      </w:r>
      <w:r w:rsidR="00204406">
        <w:rPr>
          <w:rFonts w:asciiTheme="minorHAnsi" w:hAnsiTheme="minorHAnsi" w:cstheme="minorHAnsi"/>
          <w:b/>
          <w:i/>
          <w:sz w:val="28"/>
          <w:szCs w:val="28"/>
        </w:rPr>
        <w:t xml:space="preserve">με τους </w:t>
      </w:r>
      <w:r>
        <w:rPr>
          <w:rFonts w:asciiTheme="minorHAnsi" w:hAnsiTheme="minorHAnsi" w:cstheme="minorHAnsi"/>
          <w:b/>
          <w:i/>
          <w:sz w:val="28"/>
          <w:szCs w:val="28"/>
        </w:rPr>
        <w:t>γονείς</w:t>
      </w:r>
      <w:r w:rsidR="00204406">
        <w:rPr>
          <w:rFonts w:asciiTheme="minorHAnsi" w:hAnsiTheme="minorHAnsi" w:cstheme="minorHAnsi"/>
          <w:b/>
          <w:i/>
          <w:sz w:val="28"/>
          <w:szCs w:val="28"/>
        </w:rPr>
        <w:t xml:space="preserve"> – ενίσχυση </w:t>
      </w:r>
      <w:proofErr w:type="spellStart"/>
      <w:r w:rsidR="00204406">
        <w:rPr>
          <w:rFonts w:asciiTheme="minorHAnsi" w:hAnsiTheme="minorHAnsi" w:cstheme="minorHAnsi"/>
          <w:b/>
          <w:i/>
          <w:sz w:val="28"/>
          <w:szCs w:val="28"/>
        </w:rPr>
        <w:t>γονεϊκότητας</w:t>
      </w:r>
      <w:proofErr w:type="spellEnd"/>
    </w:p>
    <w:p w14:paraId="339444DC" w14:textId="77777777" w:rsidR="007A3DB3" w:rsidRPr="002761E7" w:rsidRDefault="007A3DB3" w:rsidP="008D29B0">
      <w:pPr>
        <w:spacing w:line="240" w:lineRule="auto"/>
        <w:rPr>
          <w:b/>
          <w:color w:val="0070C0"/>
          <w:sz w:val="28"/>
          <w:szCs w:val="28"/>
          <w:u w:val="single"/>
        </w:rPr>
      </w:pPr>
    </w:p>
    <w:p w14:paraId="5A228C0E" w14:textId="3F5D05B9" w:rsidR="00A26C3D" w:rsidRPr="002761E7" w:rsidRDefault="000C6D90" w:rsidP="008D29B0">
      <w:pPr>
        <w:spacing w:line="240" w:lineRule="auto"/>
        <w:jc w:val="center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Επιστημονική ομάδα</w:t>
      </w:r>
    </w:p>
    <w:p w14:paraId="7A63D0A5" w14:textId="77777777" w:rsidR="00A26C3D" w:rsidRPr="00092A0B" w:rsidRDefault="00A26C3D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Αθανάσιος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Θήριος</w:t>
      </w:r>
      <w:proofErr w:type="spellEnd"/>
    </w:p>
    <w:p w14:paraId="624848CB" w14:textId="77777777" w:rsidR="009442DA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Παιδίατρος </w:t>
      </w:r>
      <w:r w:rsidRPr="00092A0B">
        <w:rPr>
          <w:rFonts w:cstheme="minorHAnsi"/>
          <w:sz w:val="24"/>
          <w:szCs w:val="24"/>
          <w:lang w:val="en-US"/>
        </w:rPr>
        <w:t>MSc</w:t>
      </w:r>
      <w:r w:rsidRPr="00092A0B">
        <w:rPr>
          <w:rFonts w:cstheme="minorHAnsi"/>
          <w:sz w:val="24"/>
          <w:szCs w:val="24"/>
        </w:rPr>
        <w:t xml:space="preserve"> – Ακαδημαϊκός Υπότροφος ΕΚΠΑ</w:t>
      </w:r>
    </w:p>
    <w:p w14:paraId="0A1D8185" w14:textId="77777777" w:rsidR="00A26C3D" w:rsidRPr="00092A0B" w:rsidRDefault="009442DA" w:rsidP="008D29B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Υποψ</w:t>
      </w:r>
      <w:proofErr w:type="spellEnd"/>
      <w:r>
        <w:rPr>
          <w:rFonts w:cstheme="minorHAnsi"/>
          <w:sz w:val="24"/>
          <w:szCs w:val="24"/>
        </w:rPr>
        <w:t>. Διδάκτωρ Ιατρικής Σχολής ΕΚΠΑ</w:t>
      </w:r>
      <w:r w:rsidR="00A26C3D" w:rsidRPr="00092A0B">
        <w:rPr>
          <w:rFonts w:cstheme="minorHAnsi"/>
          <w:sz w:val="24"/>
          <w:szCs w:val="24"/>
        </w:rPr>
        <w:t xml:space="preserve"> </w:t>
      </w:r>
    </w:p>
    <w:p w14:paraId="28FE82C4" w14:textId="77777777" w:rsidR="00A26C3D" w:rsidRPr="00092A0B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14:paraId="46EB5C90" w14:textId="77777777" w:rsidR="00A26C3D" w:rsidRPr="00AA0877" w:rsidRDefault="00A26C3D" w:rsidP="008D29B0">
      <w:pPr>
        <w:spacing w:after="120" w:line="240" w:lineRule="auto"/>
        <w:rPr>
          <w:rFonts w:cstheme="minorHAnsi"/>
          <w:b/>
          <w:i/>
          <w:color w:val="000000"/>
          <w:sz w:val="24"/>
          <w:szCs w:val="24"/>
        </w:rPr>
      </w:pPr>
    </w:p>
    <w:p w14:paraId="4E4AE577" w14:textId="77777777" w:rsidR="00A26C3D" w:rsidRPr="00092A0B" w:rsidRDefault="00A26C3D" w:rsidP="008D29B0"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proofErr w:type="spellStart"/>
      <w:r w:rsidRPr="00092A0B">
        <w:rPr>
          <w:rFonts w:cstheme="minorHAnsi"/>
          <w:b/>
          <w:i/>
          <w:color w:val="000000"/>
          <w:sz w:val="24"/>
          <w:szCs w:val="24"/>
        </w:rPr>
        <w:t>Βάσια</w:t>
      </w:r>
      <w:proofErr w:type="spellEnd"/>
      <w:r w:rsidRPr="00092A0B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92A0B">
        <w:rPr>
          <w:rFonts w:cstheme="minorHAnsi"/>
          <w:b/>
          <w:i/>
          <w:color w:val="000000"/>
          <w:sz w:val="24"/>
          <w:szCs w:val="24"/>
        </w:rPr>
        <w:t>Μπούμπα</w:t>
      </w:r>
      <w:proofErr w:type="spellEnd"/>
    </w:p>
    <w:p w14:paraId="2A51E850" w14:textId="77777777" w:rsidR="00A26C3D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Ψυχολόγος  </w:t>
      </w:r>
      <w:proofErr w:type="spellStart"/>
      <w:r w:rsidRPr="00092A0B">
        <w:rPr>
          <w:rFonts w:cstheme="minorHAnsi"/>
          <w:sz w:val="24"/>
          <w:szCs w:val="24"/>
        </w:rPr>
        <w:t>MSc</w:t>
      </w:r>
      <w:proofErr w:type="spellEnd"/>
    </w:p>
    <w:p w14:paraId="234A15FD" w14:textId="77777777" w:rsidR="00BC4A8C" w:rsidRDefault="00BC4A8C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Ακαδημαϊκός Υπότροφος ΕΚΠΑ</w:t>
      </w:r>
    </w:p>
    <w:p w14:paraId="6C3A44FA" w14:textId="77777777" w:rsidR="00BC4A8C" w:rsidRPr="00092A0B" w:rsidRDefault="00BC4A8C" w:rsidP="008D29B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Υποψ</w:t>
      </w:r>
      <w:proofErr w:type="spellEnd"/>
      <w:r>
        <w:rPr>
          <w:rFonts w:cstheme="minorHAnsi"/>
          <w:sz w:val="24"/>
          <w:szCs w:val="24"/>
        </w:rPr>
        <w:t>. Διδάκτωρ Ιατρικής Σχολής ΕΚΠΑ</w:t>
      </w:r>
      <w:r w:rsidRPr="00092A0B">
        <w:rPr>
          <w:rFonts w:cstheme="minorHAnsi"/>
          <w:sz w:val="24"/>
          <w:szCs w:val="24"/>
        </w:rPr>
        <w:t xml:space="preserve"> </w:t>
      </w:r>
    </w:p>
    <w:p w14:paraId="12752242" w14:textId="77777777" w:rsidR="00BC4A8C" w:rsidRPr="00092A0B" w:rsidRDefault="00BC4A8C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14:paraId="32B00622" w14:textId="77777777" w:rsidR="002761E7" w:rsidRPr="00127EA9" w:rsidRDefault="002761E7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25E81D1F" w14:textId="77777777" w:rsidR="00A26C3D" w:rsidRPr="00092A0B" w:rsidRDefault="00A26C3D" w:rsidP="008D29B0">
      <w:pPr>
        <w:spacing w:after="0" w:line="240" w:lineRule="auto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 w:rsidRPr="00092A0B">
        <w:rPr>
          <w:rFonts w:cstheme="minorHAnsi"/>
          <w:b/>
          <w:bCs/>
          <w:i/>
          <w:sz w:val="24"/>
          <w:szCs w:val="24"/>
        </w:rPr>
        <w:t>Ελένη Παναγούλη</w:t>
      </w:r>
    </w:p>
    <w:p w14:paraId="54B1EEC6" w14:textId="77777777" w:rsidR="00A26C3D" w:rsidRPr="00092A0B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 xml:space="preserve">Παιδίατρος </w:t>
      </w:r>
      <w:r w:rsidRPr="00092A0B">
        <w:rPr>
          <w:rFonts w:cstheme="minorHAnsi"/>
          <w:color w:val="000000"/>
          <w:sz w:val="24"/>
          <w:szCs w:val="24"/>
          <w:lang w:val="en-US"/>
        </w:rPr>
        <w:t>MSc</w:t>
      </w:r>
      <w:r w:rsidRPr="00092A0B">
        <w:rPr>
          <w:rFonts w:cstheme="minorHAnsi"/>
          <w:color w:val="000000"/>
          <w:sz w:val="24"/>
          <w:szCs w:val="24"/>
        </w:rPr>
        <w:t xml:space="preserve">, </w:t>
      </w:r>
      <w:r w:rsidRPr="00092A0B">
        <w:rPr>
          <w:rFonts w:cstheme="minorHAnsi"/>
          <w:color w:val="000000"/>
          <w:sz w:val="24"/>
          <w:szCs w:val="24"/>
          <w:lang w:val="en-US"/>
        </w:rPr>
        <w:t>PhD</w:t>
      </w:r>
      <w:r w:rsidRPr="00092A0B">
        <w:rPr>
          <w:rFonts w:cstheme="minorHAnsi"/>
          <w:color w:val="000000"/>
          <w:sz w:val="24"/>
          <w:szCs w:val="24"/>
        </w:rPr>
        <w:t xml:space="preserve"> – Ακαδημαϊκός Υπότροφος ΕΚΠΑ </w:t>
      </w:r>
    </w:p>
    <w:p w14:paraId="49220AD4" w14:textId="77777777" w:rsidR="000B2E28" w:rsidRPr="00092A0B" w:rsidRDefault="000B2E28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14:paraId="3A064C3F" w14:textId="77777777" w:rsidR="00127EA9" w:rsidRDefault="00127EA9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Πρόγραμμα Κατάρτισης Υπουργείου Υγείας</w:t>
      </w:r>
    </w:p>
    <w:p w14:paraId="1EA7CF93" w14:textId="77777777" w:rsidR="00127EA9" w:rsidRDefault="00127EA9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6D30735" w14:textId="77777777" w:rsidR="00A26C3D" w:rsidRPr="00726A3C" w:rsidRDefault="00A26C3D" w:rsidP="008D29B0">
      <w:pPr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726A3C">
        <w:rPr>
          <w:rFonts w:cstheme="minorHAnsi"/>
          <w:b/>
          <w:i/>
          <w:color w:val="000000"/>
          <w:sz w:val="24"/>
          <w:szCs w:val="24"/>
        </w:rPr>
        <w:t>Σταυρούλα Παπαδάκου</w:t>
      </w:r>
    </w:p>
    <w:p w14:paraId="08C836B4" w14:textId="77777777" w:rsidR="00A26C3D" w:rsidRPr="00726A3C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Παιδίατρος-</w:t>
      </w:r>
      <w:proofErr w:type="spellStart"/>
      <w:r w:rsidRPr="00726A3C">
        <w:rPr>
          <w:rFonts w:cstheme="minorHAnsi"/>
          <w:color w:val="000000"/>
          <w:sz w:val="24"/>
          <w:szCs w:val="24"/>
        </w:rPr>
        <w:t>Αναπτυξιολόγος</w:t>
      </w:r>
      <w:proofErr w:type="spellEnd"/>
    </w:p>
    <w:p w14:paraId="03E73E95" w14:textId="77777777" w:rsidR="00A26C3D" w:rsidRPr="00726A3C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τ. Συντονίστρια – Διευθύντρια Παιδιατρικού Τμήματος Ασκληπιείο</w:t>
      </w:r>
      <w:r w:rsidR="000B2E28">
        <w:rPr>
          <w:rFonts w:cstheme="minorHAnsi"/>
          <w:color w:val="000000"/>
          <w:sz w:val="24"/>
          <w:szCs w:val="24"/>
        </w:rPr>
        <w:t>υ</w:t>
      </w:r>
      <w:r w:rsidRPr="00726A3C">
        <w:rPr>
          <w:rFonts w:cstheme="minorHAnsi"/>
          <w:color w:val="000000"/>
          <w:sz w:val="24"/>
          <w:szCs w:val="24"/>
        </w:rPr>
        <w:t xml:space="preserve"> Βούλας</w:t>
      </w:r>
    </w:p>
    <w:p w14:paraId="59588D87" w14:textId="77777777" w:rsidR="00A26C3D" w:rsidRPr="00726A3C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 xml:space="preserve">Αντιπρόεδρος Δ.Σ. Μονάδας «Σπύρος Δοξιάδης» &amp; </w:t>
      </w:r>
    </w:p>
    <w:p w14:paraId="353A651C" w14:textId="77777777" w:rsidR="00A26C3D" w:rsidRPr="00726A3C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Δ.Σ. Ελληνικής Εταιρείας Εφηβικής Ιατρικής (Ε.Ε.Ε.Ι.)</w:t>
      </w:r>
    </w:p>
    <w:p w14:paraId="1C45C0AF" w14:textId="77777777" w:rsidR="000B7363" w:rsidRPr="00E414B9" w:rsidRDefault="000B7363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FDC76D" w14:textId="77777777" w:rsidR="000B7363" w:rsidRPr="00092A0B" w:rsidRDefault="000B7363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Θεόδωρος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Σεργεντάνης</w:t>
      </w:r>
      <w:proofErr w:type="spellEnd"/>
    </w:p>
    <w:p w14:paraId="34D86FDF" w14:textId="77777777" w:rsidR="000B7363" w:rsidRDefault="000B7363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MD, </w:t>
      </w:r>
      <w:proofErr w:type="spellStart"/>
      <w:r w:rsidRPr="00092A0B">
        <w:rPr>
          <w:rFonts w:cstheme="minorHAnsi"/>
          <w:sz w:val="24"/>
          <w:szCs w:val="24"/>
        </w:rPr>
        <w:t>PhD</w:t>
      </w:r>
      <w:proofErr w:type="spellEnd"/>
      <w:r w:rsidRPr="00092A0B">
        <w:rPr>
          <w:rFonts w:cstheme="minorHAnsi"/>
          <w:sz w:val="24"/>
          <w:szCs w:val="24"/>
        </w:rPr>
        <w:t xml:space="preserve">, Ιατρός – Επιδημιολόγος, </w:t>
      </w:r>
    </w:p>
    <w:p w14:paraId="6E489E97" w14:textId="77777777" w:rsidR="000B2E28" w:rsidRDefault="000B2E28" w:rsidP="008D29B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Επίκ</w:t>
      </w:r>
      <w:proofErr w:type="spellEnd"/>
      <w:r>
        <w:rPr>
          <w:rFonts w:cstheme="minorHAnsi"/>
          <w:sz w:val="24"/>
          <w:szCs w:val="24"/>
        </w:rPr>
        <w:t xml:space="preserve">. Καθηγητής </w:t>
      </w:r>
      <w:r w:rsidR="000B7363" w:rsidRPr="005B510C">
        <w:rPr>
          <w:rFonts w:cstheme="minorHAnsi"/>
          <w:sz w:val="24"/>
          <w:szCs w:val="24"/>
        </w:rPr>
        <w:t xml:space="preserve">Επιδημιολογίας και Μεθοδολογίας της Έρευνας, </w:t>
      </w:r>
    </w:p>
    <w:p w14:paraId="72F90C3A" w14:textId="77777777" w:rsidR="000B7363" w:rsidRDefault="000B7363" w:rsidP="008D29B0">
      <w:pPr>
        <w:spacing w:after="0" w:line="240" w:lineRule="auto"/>
        <w:rPr>
          <w:rFonts w:cstheme="minorHAnsi"/>
          <w:sz w:val="24"/>
          <w:szCs w:val="24"/>
        </w:rPr>
      </w:pPr>
      <w:r w:rsidRPr="005B510C">
        <w:rPr>
          <w:rFonts w:cstheme="minorHAnsi"/>
          <w:sz w:val="24"/>
          <w:szCs w:val="24"/>
        </w:rPr>
        <w:t>Τμήμα Πολιτικών Δημόσιας Υγείας, Πανεπιστήμιο Δυτικής Αττικής (ΠΑΔΑ)</w:t>
      </w:r>
    </w:p>
    <w:p w14:paraId="5756F332" w14:textId="77777777" w:rsidR="000B7363" w:rsidRPr="00092A0B" w:rsidRDefault="000B7363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Επιστ. Συνεργάτης Θεραπευτικής Κλινικής ΕΚΠΑ,  Νοσοκομείο  «Αλεξάνδρα» </w:t>
      </w:r>
    </w:p>
    <w:p w14:paraId="3DBCB52F" w14:textId="77777777" w:rsidR="000B7363" w:rsidRPr="00092A0B" w:rsidRDefault="000B7363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ΠΜΣ «Στρατηγικές Αναπτυξιακής και Εφηβικής Υγείας» - Ιατρική Σχολή ΕΚΠΑ </w:t>
      </w:r>
    </w:p>
    <w:p w14:paraId="0B7F94C2" w14:textId="77777777" w:rsidR="00A26C3D" w:rsidRDefault="00A26C3D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387A914C" w14:textId="77777777" w:rsidR="00126337" w:rsidRDefault="00126337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126337">
        <w:rPr>
          <w:rFonts w:cstheme="minorHAnsi"/>
          <w:b/>
          <w:i/>
          <w:sz w:val="24"/>
          <w:szCs w:val="24"/>
        </w:rPr>
        <w:t>Ανδρονίκη Σταυρίδου</w:t>
      </w:r>
    </w:p>
    <w:p w14:paraId="5124DAA3" w14:textId="77777777" w:rsidR="00126337" w:rsidRPr="00126337" w:rsidRDefault="00126337" w:rsidP="008D29B0">
      <w:pPr>
        <w:spacing w:after="0" w:line="240" w:lineRule="auto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 xml:space="preserve">Στρατιωτικός Ψυχολόγος, </w:t>
      </w:r>
      <w:proofErr w:type="spellStart"/>
      <w:r w:rsidRPr="00126337">
        <w:rPr>
          <w:rFonts w:cstheme="minorHAnsi"/>
          <w:sz w:val="24"/>
          <w:szCs w:val="24"/>
        </w:rPr>
        <w:t>MSc</w:t>
      </w:r>
      <w:proofErr w:type="spellEnd"/>
      <w:r w:rsidRPr="00126337">
        <w:rPr>
          <w:rFonts w:cstheme="minorHAnsi"/>
          <w:sz w:val="24"/>
          <w:szCs w:val="24"/>
        </w:rPr>
        <w:t xml:space="preserve">, </w:t>
      </w:r>
    </w:p>
    <w:p w14:paraId="0DE48ABE" w14:textId="77777777" w:rsidR="00126337" w:rsidRPr="00126337" w:rsidRDefault="00126337" w:rsidP="008D29B0">
      <w:pPr>
        <w:spacing w:after="0" w:line="240" w:lineRule="auto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>Στρατιωτική Σχολή Ευελπίδων</w:t>
      </w:r>
    </w:p>
    <w:p w14:paraId="13AB413D" w14:textId="77777777" w:rsidR="00126337" w:rsidRPr="00126337" w:rsidRDefault="00126337" w:rsidP="008D29B0">
      <w:pPr>
        <w:spacing w:after="0" w:line="240" w:lineRule="auto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14:paraId="2BF28D10" w14:textId="77777777" w:rsidR="00126337" w:rsidRPr="00126337" w:rsidRDefault="00126337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131A78BB" w14:textId="77777777" w:rsidR="00A26C3D" w:rsidRDefault="00A26C3D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Άρτεμις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Τσίτσικα</w:t>
      </w:r>
      <w:proofErr w:type="spellEnd"/>
    </w:p>
    <w:p w14:paraId="79965035" w14:textId="77777777" w:rsidR="000B2E28" w:rsidRDefault="000B2E28" w:rsidP="008D29B0"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</w:pPr>
      <w:proofErr w:type="spellStart"/>
      <w:r w:rsidRPr="004E1989"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>Αναπλ</w:t>
      </w:r>
      <w:proofErr w:type="spellEnd"/>
      <w:r w:rsidRPr="004E1989"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>.  Καθηγήτρια</w:t>
      </w:r>
      <w:r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 xml:space="preserve"> Παιδιατρικής-Εφηβικής Ιατρικής</w:t>
      </w:r>
    </w:p>
    <w:p w14:paraId="168FFCE3" w14:textId="77777777" w:rsidR="000B2E28" w:rsidRDefault="000B2E28" w:rsidP="008D29B0">
      <w:pPr>
        <w:spacing w:after="0" w:line="240" w:lineRule="auto"/>
      </w:pPr>
      <w:r>
        <w:t>Επιστ. Υπεύθυνος Προγραμμάτων «φιλικών» για εφήβους/νέους Π.Ο.Υ. ΕΚΠΑ &amp; Προγραμμάτων Κατάρτισης του Υπουργείου Υγείας</w:t>
      </w:r>
    </w:p>
    <w:p w14:paraId="2CE55F37" w14:textId="77777777" w:rsidR="000B2E28" w:rsidRDefault="000B2E28" w:rsidP="008D29B0"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</w:pPr>
      <w:r w:rsidRPr="004E1989"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>Διευθύντρια ΠΜΣ «Στρ. Αναπτυξιακής &amp; Εφηβικής Υγείας»</w:t>
      </w:r>
    </w:p>
    <w:p w14:paraId="76829725" w14:textId="77777777" w:rsidR="00B12639" w:rsidRPr="007D7835" w:rsidRDefault="00B12639" w:rsidP="008D29B0"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</w:pPr>
      <w:r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>Πρόεδρος Επιστ. Επιτροπής Διεθνούς Οργάνωσης για την Υγεία των Εφήβων</w:t>
      </w:r>
    </w:p>
    <w:p w14:paraId="0AED624D" w14:textId="77777777" w:rsidR="000B2E28" w:rsidRDefault="000B2E28" w:rsidP="008D29B0">
      <w:pPr>
        <w:spacing w:after="0" w:line="240" w:lineRule="auto"/>
      </w:pPr>
      <w:r>
        <w:t>Πρόεδρος Ελληνικής Εταιρείας Εφηβικής Ιατρικής (Ε</w:t>
      </w:r>
      <w:r w:rsidR="00127EA9">
        <w:t>.</w:t>
      </w:r>
      <w:r>
        <w:t>Ε</w:t>
      </w:r>
      <w:r w:rsidR="00127EA9">
        <w:t>.</w:t>
      </w:r>
      <w:r>
        <w:t>Ε</w:t>
      </w:r>
      <w:r w:rsidR="00127EA9">
        <w:t>.</w:t>
      </w:r>
      <w:r>
        <w:t>Ι</w:t>
      </w:r>
      <w:r w:rsidR="00127EA9">
        <w:t>.</w:t>
      </w:r>
      <w:r>
        <w:t>)</w:t>
      </w:r>
    </w:p>
    <w:p w14:paraId="09FC62F5" w14:textId="77777777" w:rsidR="007A3DB3" w:rsidRDefault="007A3DB3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26D0335" w14:textId="77777777" w:rsidR="00A26C3D" w:rsidRPr="00092A0B" w:rsidRDefault="00A26C3D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Βάν</w:t>
      </w:r>
      <w:r w:rsidRPr="00092A0B">
        <w:rPr>
          <w:rFonts w:cstheme="minorHAnsi"/>
          <w:b/>
          <w:i/>
          <w:sz w:val="24"/>
          <w:szCs w:val="24"/>
        </w:rPr>
        <w:t xml:space="preserve">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Τζάννε</w:t>
      </w:r>
      <w:proofErr w:type="spellEnd"/>
      <w:r w:rsidRPr="00092A0B">
        <w:rPr>
          <w:rFonts w:cstheme="minorHAnsi"/>
          <w:b/>
          <w:i/>
          <w:sz w:val="24"/>
          <w:szCs w:val="24"/>
        </w:rPr>
        <w:t xml:space="preserve"> </w:t>
      </w:r>
    </w:p>
    <w:p w14:paraId="1B20E20F" w14:textId="77777777" w:rsidR="00A26C3D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Ψυχολόγος  </w:t>
      </w:r>
      <w:proofErr w:type="spellStart"/>
      <w:r w:rsidRPr="00092A0B">
        <w:rPr>
          <w:rFonts w:cstheme="minorHAnsi"/>
          <w:sz w:val="24"/>
          <w:szCs w:val="24"/>
        </w:rPr>
        <w:t>MSc</w:t>
      </w:r>
      <w:proofErr w:type="spellEnd"/>
    </w:p>
    <w:p w14:paraId="578D1474" w14:textId="77777777" w:rsidR="00B12639" w:rsidRDefault="00A26C3D" w:rsidP="008D29B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75A4C">
        <w:rPr>
          <w:rFonts w:cstheme="minorHAnsi"/>
          <w:color w:val="000000"/>
          <w:sz w:val="24"/>
          <w:szCs w:val="24"/>
        </w:rPr>
        <w:t>Επιστ. Συνεργάτης</w:t>
      </w:r>
      <w:r w:rsidR="00127EA9">
        <w:rPr>
          <w:rFonts w:cstheme="minorHAnsi"/>
          <w:color w:val="000000"/>
          <w:sz w:val="24"/>
          <w:szCs w:val="24"/>
        </w:rPr>
        <w:t xml:space="preserve"> – Πρόγραμμα Κατάρτισης Υπουργείου Υγείας</w:t>
      </w:r>
    </w:p>
    <w:p w14:paraId="5A5694C5" w14:textId="77777777" w:rsidR="00127EA9" w:rsidRDefault="00127EA9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6963E01" w14:textId="77777777" w:rsidR="00A26C3D" w:rsidRPr="004F422B" w:rsidRDefault="00A26C3D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F422B">
        <w:rPr>
          <w:rFonts w:cstheme="minorHAnsi"/>
          <w:b/>
          <w:i/>
          <w:sz w:val="24"/>
          <w:szCs w:val="24"/>
        </w:rPr>
        <w:t xml:space="preserve">Ευθαλία </w:t>
      </w:r>
      <w:proofErr w:type="spellStart"/>
      <w:r w:rsidRPr="004F422B">
        <w:rPr>
          <w:rFonts w:cstheme="minorHAnsi"/>
          <w:b/>
          <w:i/>
          <w:sz w:val="24"/>
          <w:szCs w:val="24"/>
        </w:rPr>
        <w:t>Τζίλα</w:t>
      </w:r>
      <w:proofErr w:type="spellEnd"/>
    </w:p>
    <w:p w14:paraId="0CD5908C" w14:textId="77777777" w:rsidR="00A26C3D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Παιδοψυχί</w:t>
      </w:r>
      <w:r w:rsidRPr="00092A0B">
        <w:rPr>
          <w:rFonts w:cstheme="minorHAnsi"/>
          <w:sz w:val="24"/>
          <w:szCs w:val="24"/>
        </w:rPr>
        <w:t xml:space="preserve">ατρος </w:t>
      </w:r>
      <w:r w:rsidRPr="00092A0B">
        <w:rPr>
          <w:rFonts w:cstheme="minorHAnsi"/>
          <w:sz w:val="24"/>
          <w:szCs w:val="24"/>
          <w:lang w:val="en-US"/>
        </w:rPr>
        <w:t>MSc</w:t>
      </w:r>
      <w:r w:rsidRPr="00092A0B">
        <w:rPr>
          <w:rFonts w:cstheme="minorHAnsi"/>
          <w:sz w:val="24"/>
          <w:szCs w:val="24"/>
        </w:rPr>
        <w:t xml:space="preserve"> – Ακαδημαϊκός Υπότροφος ΕΚΠΑ </w:t>
      </w:r>
    </w:p>
    <w:p w14:paraId="7816F8B6" w14:textId="77777777" w:rsidR="00B12639" w:rsidRDefault="00B12639" w:rsidP="008D29B0">
      <w:pPr>
        <w:spacing w:after="0" w:line="240" w:lineRule="auto"/>
        <w:textAlignment w:val="baseline"/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</w:pPr>
      <w:r w:rsidRPr="004E1989">
        <w:rPr>
          <w:rFonts w:cs="Calibri"/>
          <w:color w:val="111111"/>
          <w:sz w:val="24"/>
          <w:szCs w:val="24"/>
          <w:bdr w:val="none" w:sz="0" w:space="0" w:color="auto" w:frame="1"/>
          <w:shd w:val="clear" w:color="auto" w:fill="F7F7F7"/>
        </w:rPr>
        <w:t>ΠΜΣ «Στρ. Αναπτυξιακής &amp; Εφηβικής Υγείας»</w:t>
      </w:r>
    </w:p>
    <w:p w14:paraId="2450649E" w14:textId="77777777" w:rsidR="00A26C3D" w:rsidRPr="00092A0B" w:rsidRDefault="00A26C3D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3B30B6AC" w14:textId="77777777" w:rsidR="00A26C3D" w:rsidRPr="00092A0B" w:rsidRDefault="00A26C3D" w:rsidP="008D29B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Θεοδώρα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Ψαλτοπούλου</w:t>
      </w:r>
      <w:proofErr w:type="spellEnd"/>
      <w:r w:rsidRPr="00092A0B">
        <w:rPr>
          <w:rFonts w:cstheme="minorHAnsi"/>
          <w:b/>
          <w:i/>
          <w:sz w:val="24"/>
          <w:szCs w:val="24"/>
        </w:rPr>
        <w:t xml:space="preserve"> </w:t>
      </w:r>
    </w:p>
    <w:p w14:paraId="56DCC3F1" w14:textId="77777777" w:rsidR="00A26C3D" w:rsidRPr="00092A0B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Καθηγήτρια Θεραπευτικής - Επιδημιολογίας - Προληπτικής Ιατρικής, </w:t>
      </w:r>
    </w:p>
    <w:p w14:paraId="6E55DE1F" w14:textId="77777777" w:rsidR="00A26C3D" w:rsidRPr="007A3DB3" w:rsidRDefault="00A26C3D" w:rsidP="008D29B0">
      <w:pPr>
        <w:spacing w:after="0" w:line="240" w:lineRule="auto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Θεραπευτική Κλινική, Νοσοκομείο "Αλεξάνδρα", Ιατρική Σχολή ΕΚΠΑ</w:t>
      </w:r>
    </w:p>
    <w:p w14:paraId="6F3748D7" w14:textId="77777777" w:rsidR="00127EA9" w:rsidRPr="00127EA9" w:rsidRDefault="00127EA9" w:rsidP="008D29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ΔΣ Ελληνικής Εταιρείας Εφηβικής Ιατρικής (Ε.Ε.Ε.Ι.)</w:t>
      </w:r>
    </w:p>
    <w:p w14:paraId="36F24A6E" w14:textId="77777777" w:rsidR="00A26C3D" w:rsidRPr="00092A0B" w:rsidRDefault="00A26C3D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081E2E36" w14:textId="77777777" w:rsidR="00A26C3D" w:rsidRPr="00092A0B" w:rsidRDefault="00A26C3D" w:rsidP="008D29B0">
      <w:pPr>
        <w:spacing w:after="120" w:line="240" w:lineRule="auto"/>
        <w:rPr>
          <w:rFonts w:cstheme="minorHAnsi"/>
          <w:sz w:val="24"/>
          <w:szCs w:val="24"/>
        </w:rPr>
      </w:pPr>
    </w:p>
    <w:p w14:paraId="08DF95B4" w14:textId="6C112A1B" w:rsidR="00A26C3D" w:rsidRDefault="000C6D90" w:rsidP="008D29B0">
      <w:pPr>
        <w:pStyle w:val="a4"/>
        <w:numPr>
          <w:ilvl w:val="0"/>
          <w:numId w:val="8"/>
        </w:numPr>
        <w:spacing w:line="240" w:lineRule="auto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Θα δοθεί πιστοποιητικό παρακολούθησης</w:t>
      </w:r>
    </w:p>
    <w:p w14:paraId="698949F6" w14:textId="4732D11B" w:rsidR="00F83C13" w:rsidRDefault="00F83C13" w:rsidP="008D29B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E6ACCAC" w14:textId="3C4B225B" w:rsidR="003330DB" w:rsidRPr="003330DB" w:rsidRDefault="00F83C13" w:rsidP="003330DB">
      <w:pPr>
        <w:jc w:val="center"/>
        <w:rPr>
          <w:rFonts w:asciiTheme="minorHAnsi" w:hAnsiTheme="minorHAnsi" w:cstheme="minorHAnsi"/>
          <w:i/>
          <w:iCs/>
          <w:color w:val="002060"/>
          <w:sz w:val="44"/>
          <w:szCs w:val="44"/>
        </w:rPr>
      </w:pPr>
      <w:r w:rsidRPr="003330DB">
        <w:rPr>
          <w:rFonts w:asciiTheme="minorHAnsi" w:hAnsiTheme="minorHAnsi" w:cstheme="minorHAnsi"/>
          <w:i/>
          <w:iCs/>
          <w:color w:val="002060"/>
          <w:sz w:val="44"/>
          <w:szCs w:val="44"/>
        </w:rPr>
        <w:lastRenderedPageBreak/>
        <w:t>Με την ευγενική υποστήριξη</w:t>
      </w:r>
    </w:p>
    <w:p w14:paraId="038CC6F6" w14:textId="2971CE22" w:rsidR="00F83C13" w:rsidRPr="003330DB" w:rsidRDefault="00F83C13" w:rsidP="003330DB">
      <w:pPr>
        <w:jc w:val="center"/>
        <w:rPr>
          <w:rFonts w:asciiTheme="minorHAnsi" w:hAnsiTheme="minorHAnsi" w:cstheme="minorHAnsi"/>
          <w:i/>
          <w:iCs/>
          <w:color w:val="002060"/>
          <w:sz w:val="44"/>
          <w:szCs w:val="44"/>
        </w:rPr>
      </w:pPr>
      <w:r w:rsidRPr="003330DB">
        <w:rPr>
          <w:rFonts w:asciiTheme="minorHAnsi" w:hAnsiTheme="minorHAnsi" w:cstheme="minorHAnsi"/>
          <w:i/>
          <w:iCs/>
          <w:color w:val="002060"/>
          <w:sz w:val="44"/>
          <w:szCs w:val="44"/>
        </w:rPr>
        <w:t xml:space="preserve">της </w:t>
      </w:r>
      <w:r w:rsidRPr="003330DB">
        <w:rPr>
          <w:rFonts w:asciiTheme="minorHAnsi" w:hAnsiTheme="minorHAnsi" w:cstheme="minorHAnsi"/>
          <w:i/>
          <w:iCs/>
          <w:color w:val="002060"/>
          <w:sz w:val="44"/>
          <w:szCs w:val="44"/>
          <w:lang w:val="en-US"/>
        </w:rPr>
        <w:t>MSD</w:t>
      </w:r>
    </w:p>
    <w:sectPr w:rsidR="00F83C13" w:rsidRPr="003330DB" w:rsidSect="004C5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914"/>
    <w:multiLevelType w:val="hybridMultilevel"/>
    <w:tmpl w:val="238E3F70"/>
    <w:lvl w:ilvl="0" w:tplc="003A0960">
      <w:numFmt w:val="bullet"/>
      <w:lvlText w:val="-"/>
      <w:lvlJc w:val="left"/>
      <w:pPr>
        <w:ind w:left="1576" w:hanging="360"/>
      </w:pPr>
      <w:rPr>
        <w:rFonts w:ascii="Calibri" w:eastAsia="Calibri" w:hAnsi="Calibri" w:cs="Calibri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04962EEE"/>
    <w:multiLevelType w:val="hybridMultilevel"/>
    <w:tmpl w:val="DF12459E"/>
    <w:lvl w:ilvl="0" w:tplc="76F89BF0">
      <w:numFmt w:val="bullet"/>
      <w:lvlText w:val="-"/>
      <w:lvlJc w:val="left"/>
      <w:pPr>
        <w:ind w:left="1576" w:hanging="360"/>
      </w:pPr>
      <w:rPr>
        <w:rFonts w:ascii="Calibri" w:eastAsia="Calibri" w:hAnsi="Calibri" w:cs="Calibri" w:hint="default"/>
        <w:b/>
        <w:i/>
        <w:color w:val="0070C0"/>
      </w:rPr>
    </w:lvl>
    <w:lvl w:ilvl="1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17B951D9"/>
    <w:multiLevelType w:val="hybridMultilevel"/>
    <w:tmpl w:val="BB30A5EA"/>
    <w:lvl w:ilvl="0" w:tplc="DF9861C8">
      <w:numFmt w:val="bullet"/>
      <w:lvlText w:val="-"/>
      <w:lvlJc w:val="left"/>
      <w:pPr>
        <w:ind w:left="157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48750716"/>
    <w:multiLevelType w:val="hybridMultilevel"/>
    <w:tmpl w:val="1600657E"/>
    <w:lvl w:ilvl="0" w:tplc="DD709D40">
      <w:numFmt w:val="bullet"/>
      <w:lvlText w:val="-"/>
      <w:lvlJc w:val="left"/>
      <w:pPr>
        <w:ind w:left="157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58C84280"/>
    <w:multiLevelType w:val="hybridMultilevel"/>
    <w:tmpl w:val="A5AAD7C4"/>
    <w:lvl w:ilvl="0" w:tplc="5CE403DE">
      <w:start w:val="16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D3B66D9"/>
    <w:multiLevelType w:val="hybridMultilevel"/>
    <w:tmpl w:val="EBD27A5C"/>
    <w:lvl w:ilvl="0" w:tplc="8438ED36">
      <w:numFmt w:val="bullet"/>
      <w:lvlText w:val="-"/>
      <w:lvlJc w:val="left"/>
      <w:pPr>
        <w:ind w:left="1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D4252C7"/>
    <w:multiLevelType w:val="multilevel"/>
    <w:tmpl w:val="B76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F707497"/>
    <w:multiLevelType w:val="hybridMultilevel"/>
    <w:tmpl w:val="3AE4AA1C"/>
    <w:lvl w:ilvl="0" w:tplc="2A14BDD6">
      <w:numFmt w:val="bullet"/>
      <w:lvlText w:val="-"/>
      <w:lvlJc w:val="left"/>
      <w:pPr>
        <w:ind w:left="1651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C7"/>
    <w:rsid w:val="000570D4"/>
    <w:rsid w:val="00076F1A"/>
    <w:rsid w:val="000B2E28"/>
    <w:rsid w:val="000B7363"/>
    <w:rsid w:val="000C6D90"/>
    <w:rsid w:val="0010153D"/>
    <w:rsid w:val="00126337"/>
    <w:rsid w:val="00127EA9"/>
    <w:rsid w:val="001668F7"/>
    <w:rsid w:val="00170502"/>
    <w:rsid w:val="00204406"/>
    <w:rsid w:val="0025302C"/>
    <w:rsid w:val="002672B0"/>
    <w:rsid w:val="00272E1C"/>
    <w:rsid w:val="002761E7"/>
    <w:rsid w:val="00276792"/>
    <w:rsid w:val="00293CAA"/>
    <w:rsid w:val="002A0037"/>
    <w:rsid w:val="002A25DE"/>
    <w:rsid w:val="002B28F0"/>
    <w:rsid w:val="002D343C"/>
    <w:rsid w:val="002F409D"/>
    <w:rsid w:val="00315DD7"/>
    <w:rsid w:val="003330DB"/>
    <w:rsid w:val="00377923"/>
    <w:rsid w:val="003804E2"/>
    <w:rsid w:val="0038392C"/>
    <w:rsid w:val="003E302F"/>
    <w:rsid w:val="003F2C52"/>
    <w:rsid w:val="0044623C"/>
    <w:rsid w:val="00462347"/>
    <w:rsid w:val="004754CB"/>
    <w:rsid w:val="0047558C"/>
    <w:rsid w:val="00480BAE"/>
    <w:rsid w:val="004910C6"/>
    <w:rsid w:val="004B6725"/>
    <w:rsid w:val="004C5710"/>
    <w:rsid w:val="004D0672"/>
    <w:rsid w:val="004D1F36"/>
    <w:rsid w:val="004F201A"/>
    <w:rsid w:val="00525DFA"/>
    <w:rsid w:val="00554ACB"/>
    <w:rsid w:val="00563267"/>
    <w:rsid w:val="00564837"/>
    <w:rsid w:val="005C08FE"/>
    <w:rsid w:val="005D0AC7"/>
    <w:rsid w:val="005E4A53"/>
    <w:rsid w:val="005F6676"/>
    <w:rsid w:val="006300D2"/>
    <w:rsid w:val="0063118B"/>
    <w:rsid w:val="00652B7B"/>
    <w:rsid w:val="00680FA6"/>
    <w:rsid w:val="006A1081"/>
    <w:rsid w:val="006A3330"/>
    <w:rsid w:val="006F2694"/>
    <w:rsid w:val="00706560"/>
    <w:rsid w:val="0074774D"/>
    <w:rsid w:val="007550D7"/>
    <w:rsid w:val="00765540"/>
    <w:rsid w:val="007657B8"/>
    <w:rsid w:val="007A3DB3"/>
    <w:rsid w:val="007B2163"/>
    <w:rsid w:val="007C689C"/>
    <w:rsid w:val="00840780"/>
    <w:rsid w:val="00855C98"/>
    <w:rsid w:val="0086064B"/>
    <w:rsid w:val="00862F30"/>
    <w:rsid w:val="00895B70"/>
    <w:rsid w:val="008D29B0"/>
    <w:rsid w:val="00904214"/>
    <w:rsid w:val="00941D59"/>
    <w:rsid w:val="009442DA"/>
    <w:rsid w:val="00976982"/>
    <w:rsid w:val="00981D93"/>
    <w:rsid w:val="0099324B"/>
    <w:rsid w:val="009A36A1"/>
    <w:rsid w:val="009B5413"/>
    <w:rsid w:val="009B5A93"/>
    <w:rsid w:val="00A061EF"/>
    <w:rsid w:val="00A11040"/>
    <w:rsid w:val="00A26C3D"/>
    <w:rsid w:val="00A52043"/>
    <w:rsid w:val="00AB2479"/>
    <w:rsid w:val="00AE49C8"/>
    <w:rsid w:val="00B06A76"/>
    <w:rsid w:val="00B12639"/>
    <w:rsid w:val="00B40C76"/>
    <w:rsid w:val="00B919F7"/>
    <w:rsid w:val="00BC4A8C"/>
    <w:rsid w:val="00C252BF"/>
    <w:rsid w:val="00C710AA"/>
    <w:rsid w:val="00C852A3"/>
    <w:rsid w:val="00D01531"/>
    <w:rsid w:val="00D0778D"/>
    <w:rsid w:val="00D540E7"/>
    <w:rsid w:val="00DA1044"/>
    <w:rsid w:val="00DC3F50"/>
    <w:rsid w:val="00DE0495"/>
    <w:rsid w:val="00DE319C"/>
    <w:rsid w:val="00E8746C"/>
    <w:rsid w:val="00EE2AD5"/>
    <w:rsid w:val="00EF5565"/>
    <w:rsid w:val="00F83C13"/>
    <w:rsid w:val="00FC4E66"/>
    <w:rsid w:val="00FE48E5"/>
    <w:rsid w:val="00FF56C6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4B5C4"/>
  <w15:docId w15:val="{D503A460-37E1-4650-BB9A-A96F794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10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5D0AC7"/>
    <w:pPr>
      <w:widowControl w:val="0"/>
      <w:numPr>
        <w:ilvl w:val="1"/>
        <w:numId w:val="1"/>
      </w:numPr>
      <w:spacing w:after="0" w:line="360" w:lineRule="auto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uiPriority w:val="99"/>
    <w:locked/>
    <w:rsid w:val="005D0AC7"/>
    <w:rPr>
      <w:rFonts w:ascii="Tahoma" w:hAnsi="Tahoma" w:cs="Tahoma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5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D0AC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76F1A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2D3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C0A8585-D046-41BC-AAD5-ED03AE86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Παναγουλη</dc:creator>
  <cp:lastModifiedBy>artemis</cp:lastModifiedBy>
  <cp:revision>2</cp:revision>
  <cp:lastPrinted>2021-02-26T11:47:00Z</cp:lastPrinted>
  <dcterms:created xsi:type="dcterms:W3CDTF">2022-07-02T15:12:00Z</dcterms:created>
  <dcterms:modified xsi:type="dcterms:W3CDTF">2022-07-02T15:12:00Z</dcterms:modified>
</cp:coreProperties>
</file>